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04E0" w14:textId="7F6F1CB8" w:rsidR="00E73B5F" w:rsidRDefault="00143434" w:rsidP="00E73B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4EC529" wp14:editId="01BB7EB1">
            <wp:simplePos x="0" y="0"/>
            <wp:positionH relativeFrom="column">
              <wp:posOffset>1043940</wp:posOffset>
            </wp:positionH>
            <wp:positionV relativeFrom="paragraph">
              <wp:posOffset>0</wp:posOffset>
            </wp:positionV>
            <wp:extent cx="3314700" cy="1228725"/>
            <wp:effectExtent l="0" t="0" r="0" b="0"/>
            <wp:wrapTight wrapText="bothSides">
              <wp:wrapPolygon edited="0">
                <wp:start x="6952" y="1674"/>
                <wp:lineTo x="5586" y="4019"/>
                <wp:lineTo x="5586" y="8372"/>
                <wp:lineTo x="5834" y="9712"/>
                <wp:lineTo x="7200" y="13060"/>
                <wp:lineTo x="1490" y="13730"/>
                <wp:lineTo x="1366" y="17749"/>
                <wp:lineTo x="3600" y="18419"/>
                <wp:lineTo x="3724" y="19758"/>
                <wp:lineTo x="17628" y="19758"/>
                <wp:lineTo x="17752" y="18419"/>
                <wp:lineTo x="20234" y="17414"/>
                <wp:lineTo x="19986" y="13730"/>
                <wp:lineTo x="14276" y="13060"/>
                <wp:lineTo x="15145" y="11721"/>
                <wp:lineTo x="15890" y="8707"/>
                <wp:lineTo x="15890" y="4019"/>
                <wp:lineTo x="14524" y="1674"/>
                <wp:lineTo x="6952" y="1674"/>
              </wp:wrapPolygon>
            </wp:wrapTight>
            <wp:docPr id="2000998483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98483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D13EF" w14:textId="662047CB" w:rsidR="00E73B5F" w:rsidRDefault="00E73B5F" w:rsidP="00E73B5F">
      <w:pPr>
        <w:jc w:val="both"/>
      </w:pPr>
    </w:p>
    <w:p w14:paraId="76E11D97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6C09BEE3" w14:textId="77777777" w:rsidR="007C6BCE" w:rsidRDefault="007C6BCE" w:rsidP="00E73B5F">
      <w:pPr>
        <w:jc w:val="center"/>
        <w:rPr>
          <w:b/>
          <w:bCs/>
          <w:sz w:val="32"/>
          <w:szCs w:val="32"/>
        </w:rPr>
      </w:pPr>
    </w:p>
    <w:p w14:paraId="1A93488B" w14:textId="332FF541" w:rsidR="00E73B5F" w:rsidRDefault="00E73B5F" w:rsidP="00E73B5F">
      <w:pPr>
        <w:jc w:val="center"/>
        <w:rPr>
          <w:b/>
          <w:bCs/>
          <w:sz w:val="32"/>
          <w:szCs w:val="32"/>
        </w:rPr>
      </w:pPr>
      <w:r w:rsidRPr="00E73B5F">
        <w:rPr>
          <w:b/>
          <w:bCs/>
          <w:sz w:val="32"/>
          <w:szCs w:val="32"/>
        </w:rPr>
        <w:t xml:space="preserve">Dirección de Servicios </w:t>
      </w:r>
      <w:r w:rsidR="00143434" w:rsidRPr="00E73B5F">
        <w:rPr>
          <w:b/>
          <w:bCs/>
          <w:sz w:val="32"/>
          <w:szCs w:val="32"/>
        </w:rPr>
        <w:t>Municipale</w:t>
      </w:r>
      <w:r w:rsidR="00143434">
        <w:rPr>
          <w:b/>
          <w:bCs/>
          <w:sz w:val="32"/>
          <w:szCs w:val="32"/>
        </w:rPr>
        <w:t>s</w:t>
      </w:r>
    </w:p>
    <w:p w14:paraId="4428A5EB" w14:textId="48AA3B13" w:rsidR="00143434" w:rsidRPr="00143434" w:rsidRDefault="00143434" w:rsidP="00E73B5F">
      <w:pPr>
        <w:jc w:val="center"/>
        <w:rPr>
          <w:b/>
          <w:bCs/>
          <w:sz w:val="24"/>
          <w:szCs w:val="24"/>
        </w:rPr>
      </w:pPr>
      <w:r w:rsidRPr="00143434">
        <w:rPr>
          <w:b/>
          <w:bCs/>
          <w:sz w:val="24"/>
          <w:szCs w:val="24"/>
        </w:rPr>
        <w:t xml:space="preserve">COORDINACION DE ALUMBRADO PÚBLICO </w:t>
      </w:r>
    </w:p>
    <w:p w14:paraId="41F0B83C" w14:textId="77777777" w:rsidR="00E73B5F" w:rsidRDefault="00E73B5F" w:rsidP="00E73B5F">
      <w:pPr>
        <w:jc w:val="both"/>
      </w:pPr>
    </w:p>
    <w:p w14:paraId="6AAB1E3C" w14:textId="2426362D" w:rsidR="00B037F7" w:rsidRPr="008A0587" w:rsidRDefault="005A6882" w:rsidP="00B037F7">
      <w:pPr>
        <w:jc w:val="both"/>
        <w:rPr>
          <w:b/>
          <w:bCs/>
          <w:sz w:val="24"/>
          <w:szCs w:val="24"/>
        </w:rPr>
      </w:pPr>
      <w:r w:rsidRPr="008A0587">
        <w:rPr>
          <w:sz w:val="24"/>
          <w:szCs w:val="24"/>
        </w:rPr>
        <w:t xml:space="preserve">Las facultades, obligaciones y funciones se encuentran establecidas en el </w:t>
      </w:r>
      <w:r w:rsidRPr="008A0587">
        <w:rPr>
          <w:b/>
          <w:bCs/>
          <w:sz w:val="24"/>
          <w:szCs w:val="24"/>
        </w:rPr>
        <w:t>Artículo</w:t>
      </w:r>
      <w:r w:rsidRPr="008A0587">
        <w:rPr>
          <w:sz w:val="24"/>
          <w:szCs w:val="24"/>
        </w:rPr>
        <w:t xml:space="preserve"> </w:t>
      </w:r>
      <w:r w:rsidRPr="008A0587">
        <w:rPr>
          <w:b/>
          <w:bCs/>
          <w:sz w:val="24"/>
          <w:szCs w:val="24"/>
        </w:rPr>
        <w:t>108 de la Ley Orgánica Municipal para el Estado de Hidalgo</w:t>
      </w:r>
      <w:r w:rsidRPr="008A0587">
        <w:rPr>
          <w:sz w:val="24"/>
          <w:szCs w:val="24"/>
        </w:rPr>
        <w:t xml:space="preserve"> Los municipios organizarán y reglamentarán la administración, funcionamiento, conservación o explotación de los servicios</w:t>
      </w:r>
    </w:p>
    <w:p w14:paraId="3A6E0897" w14:textId="09AE0739" w:rsidR="005A6882" w:rsidRPr="008A0587" w:rsidRDefault="00B037F7" w:rsidP="00B037F7">
      <w:pPr>
        <w:jc w:val="both"/>
        <w:rPr>
          <w:sz w:val="24"/>
          <w:szCs w:val="24"/>
        </w:rPr>
      </w:pPr>
      <w:r w:rsidRPr="008A0587">
        <w:rPr>
          <w:sz w:val="24"/>
          <w:szCs w:val="24"/>
        </w:rPr>
        <w:t>II. ALUMBRADO PUBLICO;</w:t>
      </w:r>
    </w:p>
    <w:p w14:paraId="6F52F2AF" w14:textId="77777777" w:rsidR="006D31D9" w:rsidRPr="008A0587" w:rsidRDefault="005A6882" w:rsidP="006D31D9">
      <w:pPr>
        <w:jc w:val="both"/>
        <w:rPr>
          <w:sz w:val="24"/>
          <w:szCs w:val="24"/>
        </w:rPr>
      </w:pPr>
      <w:r w:rsidRPr="008A0587">
        <w:rPr>
          <w:sz w:val="24"/>
          <w:szCs w:val="24"/>
        </w:rPr>
        <w:t xml:space="preserve">ARTÍCULO 119.- </w:t>
      </w:r>
      <w:r w:rsidR="006D31D9" w:rsidRPr="008A0587">
        <w:rPr>
          <w:sz w:val="24"/>
          <w:szCs w:val="24"/>
        </w:rPr>
        <w:t>El Titular de Servicios Municipales es el funcionario responsable, en lo general, de limpias, alumbrado público, mercados, comercio y abasto, panteones, rastro, parques y jardines, control canino, y en lo particular tendrá las siguientes facultades:</w:t>
      </w:r>
    </w:p>
    <w:p w14:paraId="7FC12ACA" w14:textId="4E28D693" w:rsidR="00482029" w:rsidRPr="008A0587" w:rsidRDefault="00482029" w:rsidP="00482029">
      <w:pPr>
        <w:rPr>
          <w:sz w:val="24"/>
          <w:szCs w:val="24"/>
        </w:rPr>
      </w:pPr>
      <w:r w:rsidRPr="008A0587">
        <w:rPr>
          <w:b/>
          <w:bCs/>
          <w:sz w:val="24"/>
          <w:szCs w:val="24"/>
        </w:rPr>
        <w:t>X.</w:t>
      </w:r>
      <w:r w:rsidRPr="008A0587">
        <w:rPr>
          <w:sz w:val="24"/>
          <w:szCs w:val="24"/>
        </w:rPr>
        <w:t>- Coordinar y planear el mantenimiento del alumbrado público, proveyendo lo necesario para el ahorro de energía y elaborar el censo de luminarias en el Municipio;</w:t>
      </w:r>
    </w:p>
    <w:p w14:paraId="3E72D89B" w14:textId="77777777" w:rsidR="001D57B3" w:rsidRPr="001D57B3" w:rsidRDefault="001D57B3" w:rsidP="001D57B3"/>
    <w:p w14:paraId="2EAFDDD4" w14:textId="77777777" w:rsidR="00DC2A61" w:rsidRDefault="00DC2A61" w:rsidP="00DC2A61">
      <w:pPr>
        <w:jc w:val="center"/>
        <w:rPr>
          <w:b/>
          <w:bCs/>
        </w:rPr>
      </w:pPr>
    </w:p>
    <w:p w14:paraId="3E2F161A" w14:textId="77777777" w:rsidR="000356D1" w:rsidRDefault="000356D1" w:rsidP="000356D1">
      <w:pPr>
        <w:tabs>
          <w:tab w:val="left" w:pos="195"/>
        </w:tabs>
        <w:rPr>
          <w:b/>
          <w:bCs/>
        </w:rPr>
      </w:pPr>
      <w:r>
        <w:rPr>
          <w:b/>
          <w:bCs/>
        </w:rPr>
        <w:tab/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356D1" w:rsidRPr="000356D1" w14:paraId="6D6945C6" w14:textId="77777777" w:rsidTr="000356D1">
        <w:trPr>
          <w:trHeight w:val="8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ABC1" w14:textId="77777777" w:rsidR="000356D1" w:rsidRPr="000356D1" w:rsidRDefault="000356D1" w:rsidP="0003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0356D1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ATENTAMENTE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C974" w14:textId="77777777" w:rsidR="000356D1" w:rsidRPr="000356D1" w:rsidRDefault="000356D1" w:rsidP="0003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0356D1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ATENTAMENTE </w:t>
            </w:r>
          </w:p>
        </w:tc>
      </w:tr>
      <w:tr w:rsidR="000356D1" w:rsidRPr="000356D1" w14:paraId="59FA654B" w14:textId="77777777" w:rsidTr="000356D1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A693" w14:textId="77777777" w:rsidR="000356D1" w:rsidRPr="000356D1" w:rsidRDefault="000356D1" w:rsidP="0003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0356D1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ING. FRANCISCO JAVIER QUINTANAR GONZALEZ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5A19" w14:textId="77777777" w:rsidR="000356D1" w:rsidRPr="000356D1" w:rsidRDefault="000356D1" w:rsidP="0003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0356D1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ING. JUAN LUJAN HERNÁNDEZ </w:t>
            </w:r>
          </w:p>
        </w:tc>
      </w:tr>
      <w:tr w:rsidR="000356D1" w:rsidRPr="000356D1" w14:paraId="7C0B59A8" w14:textId="77777777" w:rsidTr="000356D1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E3E1" w14:textId="77777777" w:rsidR="000356D1" w:rsidRPr="000356D1" w:rsidRDefault="000356D1" w:rsidP="0003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0356D1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DIRECTOR DE SERVICIOS MUNICIPALES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35AF" w14:textId="77777777" w:rsidR="000356D1" w:rsidRPr="000356D1" w:rsidRDefault="000356D1" w:rsidP="0003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MX"/>
              </w:rPr>
            </w:pPr>
            <w:r w:rsidRPr="000356D1">
              <w:rPr>
                <w:rFonts w:ascii="Aptos Narrow" w:eastAsia="Times New Roman" w:hAnsi="Aptos Narrow" w:cs="Times New Roman"/>
                <w:color w:val="000000"/>
                <w:lang w:eastAsia="es-MX"/>
              </w:rPr>
              <w:t xml:space="preserve">COORDINADOR DE ALUMBRADO PÚBLICO </w:t>
            </w:r>
          </w:p>
        </w:tc>
      </w:tr>
    </w:tbl>
    <w:p w14:paraId="79FDBAC6" w14:textId="3231DE6F" w:rsidR="00DC2A61" w:rsidRDefault="00DC2A61" w:rsidP="000356D1">
      <w:pPr>
        <w:tabs>
          <w:tab w:val="left" w:pos="195"/>
        </w:tabs>
        <w:rPr>
          <w:b/>
          <w:bCs/>
        </w:rPr>
      </w:pPr>
    </w:p>
    <w:p w14:paraId="2C3C7736" w14:textId="77777777" w:rsidR="00DC2A61" w:rsidRDefault="00DC2A61" w:rsidP="00DC2A61">
      <w:pPr>
        <w:jc w:val="center"/>
        <w:rPr>
          <w:b/>
          <w:bCs/>
        </w:rPr>
      </w:pPr>
    </w:p>
    <w:p w14:paraId="332B14D4" w14:textId="77777777" w:rsidR="00DC2A61" w:rsidRDefault="00DC2A61" w:rsidP="00DC2A61">
      <w:pPr>
        <w:jc w:val="center"/>
        <w:rPr>
          <w:b/>
          <w:bCs/>
        </w:rPr>
      </w:pPr>
    </w:p>
    <w:p w14:paraId="4FCD3689" w14:textId="7091EAA2" w:rsidR="00DC2A61" w:rsidRPr="00DC2A61" w:rsidRDefault="00DC2A61" w:rsidP="00DC2A61">
      <w:pPr>
        <w:jc w:val="center"/>
        <w:rPr>
          <w:b/>
          <w:bCs/>
          <w:sz w:val="24"/>
          <w:szCs w:val="24"/>
        </w:rPr>
      </w:pPr>
    </w:p>
    <w:sectPr w:rsidR="00DC2A61" w:rsidRPr="00DC2A61" w:rsidSect="00A32C3D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7E55"/>
    <w:multiLevelType w:val="multilevel"/>
    <w:tmpl w:val="C158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B1970"/>
    <w:multiLevelType w:val="hybridMultilevel"/>
    <w:tmpl w:val="0858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55A4"/>
    <w:multiLevelType w:val="multilevel"/>
    <w:tmpl w:val="6FF8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02A40"/>
    <w:multiLevelType w:val="hybridMultilevel"/>
    <w:tmpl w:val="5A864CB8"/>
    <w:lvl w:ilvl="0" w:tplc="66EAB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17"/>
    <w:multiLevelType w:val="multilevel"/>
    <w:tmpl w:val="08A8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E7AE5"/>
    <w:multiLevelType w:val="hybridMultilevel"/>
    <w:tmpl w:val="D046B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67497">
    <w:abstractNumId w:val="1"/>
  </w:num>
  <w:num w:numId="2" w16cid:durableId="213935170">
    <w:abstractNumId w:val="5"/>
  </w:num>
  <w:num w:numId="3" w16cid:durableId="957688585">
    <w:abstractNumId w:val="3"/>
  </w:num>
  <w:num w:numId="4" w16cid:durableId="1054933408">
    <w:abstractNumId w:val="0"/>
  </w:num>
  <w:num w:numId="5" w16cid:durableId="107896442">
    <w:abstractNumId w:val="4"/>
  </w:num>
  <w:num w:numId="6" w16cid:durableId="76457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82"/>
    <w:rsid w:val="00011355"/>
    <w:rsid w:val="000356D1"/>
    <w:rsid w:val="00143434"/>
    <w:rsid w:val="001D57B3"/>
    <w:rsid w:val="00316A34"/>
    <w:rsid w:val="00482029"/>
    <w:rsid w:val="0054758F"/>
    <w:rsid w:val="005A6882"/>
    <w:rsid w:val="005E624B"/>
    <w:rsid w:val="005F32BE"/>
    <w:rsid w:val="00610F5F"/>
    <w:rsid w:val="006D31D9"/>
    <w:rsid w:val="006D54E5"/>
    <w:rsid w:val="007C6BCE"/>
    <w:rsid w:val="00850B4F"/>
    <w:rsid w:val="008A0587"/>
    <w:rsid w:val="00A32C3D"/>
    <w:rsid w:val="00B037F7"/>
    <w:rsid w:val="00C37E9D"/>
    <w:rsid w:val="00D70C0E"/>
    <w:rsid w:val="00DC2A61"/>
    <w:rsid w:val="00E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E547"/>
  <w14:defaultImageDpi w14:val="32767"/>
  <w15:chartTrackingRefBased/>
  <w15:docId w15:val="{3C1CEE6D-E7A0-4179-8C9A-B9359801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9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2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3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1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1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6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72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44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08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1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515187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3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96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0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17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999204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49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13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794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228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599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83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161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2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11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7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578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772407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49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805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57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139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648884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42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04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76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793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65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0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1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186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56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47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23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29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35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176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18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29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916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155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3182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8089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47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704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68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7700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376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537408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771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981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4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540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038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101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0169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8170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906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33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0992332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460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2720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81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30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5189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425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97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6202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5643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59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092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M-Dul</dc:creator>
  <cp:keywords/>
  <dc:description/>
  <cp:lastModifiedBy>Servicios Municipales</cp:lastModifiedBy>
  <cp:revision>4</cp:revision>
  <cp:lastPrinted>2025-04-15T17:32:00Z</cp:lastPrinted>
  <dcterms:created xsi:type="dcterms:W3CDTF">2025-04-15T17:28:00Z</dcterms:created>
  <dcterms:modified xsi:type="dcterms:W3CDTF">2025-04-15T20:04:00Z</dcterms:modified>
</cp:coreProperties>
</file>